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服务领域：知识产权、合同法、公司法</w:t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赵东豪律师，是具有专利代理师和律师执业资格的双证律师，从2019年开始一直从事知识产权代理、诉讼等法律工作，熟悉各类知识产权案件的办案流程，尤其是专利、商标案件，处</w:t>
      </w:r>
      <w:bookmarkStart w:id="0" w:name="_GoBack"/>
      <w:bookmarkEnd w:id="0"/>
      <w:r>
        <w:rPr>
          <w:rFonts w:hint="eastAsia"/>
          <w:sz w:val="36"/>
          <w:szCs w:val="36"/>
        </w:rPr>
        <w:t>理了大量的专利撰写、专利诉讼、商标代理和商标诉讼业务，积累了丰富的实务经验，熟悉专利、商标案件流程，熟知专利法、商标法、专利法实施细则、审查指南等相关法律；对专利检索、专利维权及应诉、专利无效、商标撤三等有深入的研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5OThmZGMzN2EyYTU0NTY3YWUwMzdmMWI0NjhmODIifQ=="/>
  </w:docVars>
  <w:rsids>
    <w:rsidRoot w:val="00000000"/>
    <w:rsid w:val="076A4912"/>
    <w:rsid w:val="5880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208</Characters>
  <Lines>0</Lines>
  <Paragraphs>0</Paragraphs>
  <TotalTime>0</TotalTime>
  <ScaleCrop>false</ScaleCrop>
  <LinksUpToDate>false</LinksUpToDate>
  <CharactersWithSpaces>208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2022-08-16T07:36:00Z</dcterms:created>
  <dc:creator>Administrator</dc:creator>
  <cp:lastModifiedBy>青春的颜色</cp:lastModifiedBy>
  <dcterms:modified xsi:type="dcterms:W3CDTF">2023-05-25T07:16:07Z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BF442554A4284682AC3409F366A3AEA9</vt:lpwstr>
  </property>
</Properties>
</file>